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BBD" w:rsidRPr="004626C3" w:rsidRDefault="00F25BBD" w:rsidP="00F25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1010" cy="607060"/>
            <wp:effectExtent l="19050" t="0" r="0" b="0"/>
            <wp:docPr id="18" name="Рисунок 1" descr="gerb9_4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9_434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BBD" w:rsidRPr="004626C3" w:rsidRDefault="00F25BBD" w:rsidP="00F25BBD">
      <w:pPr>
        <w:jc w:val="center"/>
        <w:rPr>
          <w:spacing w:val="-10"/>
          <w:sz w:val="28"/>
          <w:szCs w:val="28"/>
        </w:rPr>
      </w:pPr>
      <w:r w:rsidRPr="004626C3">
        <w:rPr>
          <w:spacing w:val="-10"/>
          <w:sz w:val="28"/>
          <w:szCs w:val="28"/>
        </w:rPr>
        <w:t>КОМИТЕТ ТАРИФНОГО РЕГУЛИРОВАНИЯ ВОЛГОГРАДСКОЙ ОБЛАСТИ</w:t>
      </w:r>
    </w:p>
    <w:p w:rsidR="00F25BBD" w:rsidRPr="004626C3" w:rsidRDefault="00F25BBD" w:rsidP="00F25BBD">
      <w:pPr>
        <w:jc w:val="center"/>
        <w:rPr>
          <w:sz w:val="28"/>
          <w:szCs w:val="28"/>
        </w:rPr>
      </w:pPr>
      <w:r w:rsidRPr="004626C3">
        <w:rPr>
          <w:sz w:val="28"/>
          <w:szCs w:val="28"/>
        </w:rPr>
        <w:t>(КТР ВОЛГОГРАДСКОЙ ОБЛАСТИ)</w:t>
      </w:r>
    </w:p>
    <w:p w:rsidR="00F25BBD" w:rsidRPr="004626C3" w:rsidRDefault="00F25BBD" w:rsidP="00F25BBD">
      <w:pPr>
        <w:jc w:val="center"/>
        <w:rPr>
          <w:sz w:val="28"/>
          <w:szCs w:val="28"/>
        </w:rPr>
      </w:pPr>
    </w:p>
    <w:p w:rsidR="00F25BBD" w:rsidRPr="004626C3" w:rsidRDefault="0024416F" w:rsidP="00F25BBD">
      <w:pPr>
        <w:spacing w:line="360" w:lineRule="auto"/>
        <w:jc w:val="center"/>
        <w:rPr>
          <w:b/>
          <w:sz w:val="28"/>
          <w:szCs w:val="28"/>
        </w:rPr>
      </w:pPr>
      <w:r w:rsidRPr="0024416F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07.3pt;margin-top:19.2pt;width:54.2pt;height:13.8pt;z-index:251660288" stroked="f">
            <v:textbox style="mso-next-textbox:#_x0000_s1035" inset="0,0,0,0">
              <w:txbxContent>
                <w:p w:rsidR="00F25BBD" w:rsidRPr="001F1D36" w:rsidRDefault="00F25BBD" w:rsidP="00F25BBD">
                  <w:pPr>
                    <w:rPr>
                      <w:lang w:val="en-US"/>
                    </w:rPr>
                  </w:pPr>
                  <w:r>
                    <w:t>49/113</w:t>
                  </w:r>
                  <w:r w:rsidR="001F1D36">
                    <w:rPr>
                      <w:lang w:val="en-US"/>
                    </w:rPr>
                    <w:t>@</w:t>
                  </w:r>
                </w:p>
              </w:txbxContent>
            </v:textbox>
          </v:shape>
        </w:pict>
      </w:r>
      <w:r w:rsidRPr="0024416F">
        <w:rPr>
          <w:sz w:val="28"/>
          <w:szCs w:val="28"/>
        </w:rPr>
        <w:pict>
          <v:shape id="_x0000_s1036" type="#_x0000_t202" style="position:absolute;left:0;text-align:left;margin-left:3.35pt;margin-top:19.2pt;width:110.9pt;height:13.8pt;z-index:251661312" stroked="f">
            <v:textbox style="mso-next-textbox:#_x0000_s1036" inset=",0,,0">
              <w:txbxContent>
                <w:p w:rsidR="00F25BBD" w:rsidRPr="004626C3" w:rsidRDefault="00F25BBD" w:rsidP="00F25BBD">
                  <w:r w:rsidRPr="004626C3">
                    <w:t>18 декабря 2025 г.</w:t>
                  </w:r>
                </w:p>
              </w:txbxContent>
            </v:textbox>
          </v:shape>
        </w:pict>
      </w:r>
      <w:r w:rsidR="00F25BBD" w:rsidRPr="004626C3">
        <w:rPr>
          <w:b/>
          <w:sz w:val="28"/>
          <w:szCs w:val="28"/>
        </w:rPr>
        <w:t>ПРИКАЗ</w:t>
      </w:r>
    </w:p>
    <w:p w:rsidR="00F25BBD" w:rsidRPr="004626C3" w:rsidRDefault="00F25BBD" w:rsidP="00F25BBD">
      <w:pPr>
        <w:tabs>
          <w:tab w:val="left" w:pos="4395"/>
        </w:tabs>
        <w:jc w:val="center"/>
      </w:pPr>
      <w:r w:rsidRPr="004626C3">
        <w:t>___________________</w:t>
      </w:r>
      <w:r w:rsidRPr="004626C3">
        <w:tab/>
      </w:r>
      <w:r w:rsidRPr="004626C3">
        <w:tab/>
      </w:r>
      <w:r w:rsidRPr="004626C3">
        <w:tab/>
      </w:r>
      <w:r w:rsidRPr="004626C3">
        <w:tab/>
      </w:r>
      <w:r w:rsidRPr="004626C3">
        <w:tab/>
      </w:r>
      <w:r w:rsidRPr="004626C3">
        <w:tab/>
        <w:t>№ _______</w:t>
      </w:r>
    </w:p>
    <w:p w:rsidR="00F25BBD" w:rsidRPr="004626C3" w:rsidRDefault="00F25BBD" w:rsidP="00F25BBD">
      <w:pPr>
        <w:jc w:val="center"/>
      </w:pPr>
      <w:r w:rsidRPr="004626C3">
        <w:t>Волгоград</w:t>
      </w:r>
    </w:p>
    <w:p w:rsidR="00F25BBD" w:rsidRPr="004626C3" w:rsidRDefault="00F25BBD" w:rsidP="00F25BBD">
      <w:pPr>
        <w:jc w:val="center"/>
        <w:rPr>
          <w:color w:val="000000"/>
        </w:rPr>
      </w:pPr>
    </w:p>
    <w:p w:rsidR="00F25BBD" w:rsidRPr="004626C3" w:rsidRDefault="00F25BBD" w:rsidP="00F25BBD">
      <w:pPr>
        <w:jc w:val="center"/>
        <w:rPr>
          <w:color w:val="000000"/>
        </w:rPr>
      </w:pPr>
    </w:p>
    <w:p w:rsidR="00E83B35" w:rsidRPr="00A025AA" w:rsidRDefault="00403AB1" w:rsidP="00A025AA">
      <w:pPr>
        <w:autoSpaceDE w:val="0"/>
        <w:autoSpaceDN w:val="0"/>
        <w:adjustRightInd w:val="0"/>
        <w:jc w:val="center"/>
      </w:pPr>
      <w:r w:rsidRPr="00A025AA">
        <w:t xml:space="preserve">Об утверждении </w:t>
      </w:r>
      <w:r w:rsidR="00A63E1A" w:rsidRPr="00A025AA">
        <w:t xml:space="preserve">инвестиционной программы </w:t>
      </w:r>
      <w:r w:rsidR="00E83B35" w:rsidRPr="00A025AA">
        <w:t>общества</w:t>
      </w:r>
      <w:r w:rsidR="00A63E1A" w:rsidRPr="00A025AA">
        <w:t xml:space="preserve"> </w:t>
      </w:r>
      <w:r w:rsidR="007A418E">
        <w:t xml:space="preserve">с ограниченной ответственностью </w:t>
      </w:r>
      <w:r w:rsidR="00A63E1A" w:rsidRPr="00A025AA">
        <w:t>"</w:t>
      </w:r>
      <w:r w:rsidR="007A418E" w:rsidRPr="007A00AA">
        <w:rPr>
          <w:sz w:val="25"/>
          <w:szCs w:val="25"/>
        </w:rPr>
        <w:t>ВОЛГАЭНЕРГОСЕТЬ-СНТ</w:t>
      </w:r>
      <w:r w:rsidR="00A63E1A" w:rsidRPr="00A025AA">
        <w:t xml:space="preserve">" </w:t>
      </w:r>
      <w:r w:rsidR="00A63E1A" w:rsidRPr="00E13C03">
        <w:t>на 202</w:t>
      </w:r>
      <w:r w:rsidR="00E13C03" w:rsidRPr="00E13C03">
        <w:t>5</w:t>
      </w:r>
      <w:r w:rsidR="00E83B35" w:rsidRPr="00A025AA">
        <w:t xml:space="preserve"> </w:t>
      </w:r>
      <w:r w:rsidR="00A63E1A" w:rsidRPr="00A025AA">
        <w:t>-</w:t>
      </w:r>
      <w:r w:rsidR="00E83B35" w:rsidRPr="00A025AA">
        <w:t xml:space="preserve"> </w:t>
      </w:r>
      <w:r w:rsidR="00A63E1A" w:rsidRPr="00A025AA">
        <w:t>2029 годы</w:t>
      </w:r>
    </w:p>
    <w:p w:rsidR="003C0312" w:rsidRDefault="003C0312" w:rsidP="0027525E">
      <w:pPr>
        <w:jc w:val="center"/>
        <w:rPr>
          <w:lang w:val="en-US"/>
        </w:rPr>
      </w:pPr>
    </w:p>
    <w:p w:rsidR="001F1D36" w:rsidRPr="001F1D36" w:rsidRDefault="001F1D36" w:rsidP="0027525E">
      <w:pPr>
        <w:jc w:val="center"/>
        <w:rPr>
          <w:lang w:val="en-US"/>
        </w:rPr>
      </w:pPr>
    </w:p>
    <w:p w:rsidR="00F00101" w:rsidRPr="0027525E" w:rsidRDefault="00F00101" w:rsidP="0027525E">
      <w:pPr>
        <w:autoSpaceDE w:val="0"/>
        <w:autoSpaceDN w:val="0"/>
        <w:adjustRightInd w:val="0"/>
        <w:ind w:firstLine="709"/>
        <w:jc w:val="both"/>
      </w:pPr>
      <w:r w:rsidRPr="0027525E">
        <w:t xml:space="preserve">В соответствии с Правилами утверждения инвестиционных программ субъектов электроэнергетики, утвержденными постановлением Правительства Российской Федерации от 01 декабря 2009 г. № 977 "Об инвестиционных программах субъектов электроэнергетики", Положением о комитете тарифного регулирования Волгоградской области, утвержденным постановлением Правительства Волгоградской области </w:t>
      </w:r>
      <w:r w:rsidRPr="0027525E">
        <w:br/>
        <w:t xml:space="preserve">от 06 февраля 2014 г. № 32-п, </w:t>
      </w:r>
      <w:proofErr w:type="gramStart"/>
      <w:r w:rsidRPr="0027525E">
        <w:t>п</w:t>
      </w:r>
      <w:proofErr w:type="gramEnd"/>
      <w:r w:rsidRPr="0027525E">
        <w:t xml:space="preserve"> р и к а з ы в а </w:t>
      </w:r>
      <w:r w:rsidR="00022775">
        <w:t>ю</w:t>
      </w:r>
      <w:r w:rsidRPr="0027525E">
        <w:t>:</w:t>
      </w:r>
    </w:p>
    <w:p w:rsidR="00403AB1" w:rsidRPr="0027525E" w:rsidRDefault="00403AB1" w:rsidP="00732865">
      <w:pPr>
        <w:autoSpaceDE w:val="0"/>
        <w:autoSpaceDN w:val="0"/>
        <w:adjustRightInd w:val="0"/>
        <w:ind w:firstLine="709"/>
        <w:jc w:val="both"/>
      </w:pPr>
      <w:r w:rsidRPr="0027525E">
        <w:t xml:space="preserve">утвердить </w:t>
      </w:r>
      <w:r w:rsidR="00D74B34">
        <w:t xml:space="preserve">инвестиционную программу </w:t>
      </w:r>
      <w:r w:rsidR="007A418E" w:rsidRPr="00A025AA">
        <w:t xml:space="preserve">общества </w:t>
      </w:r>
      <w:r w:rsidR="007A418E">
        <w:t xml:space="preserve">с ограниченной ответственностью </w:t>
      </w:r>
      <w:r w:rsidR="007A418E" w:rsidRPr="00A025AA">
        <w:t>"</w:t>
      </w:r>
      <w:r w:rsidR="007A418E" w:rsidRPr="007A00AA">
        <w:rPr>
          <w:sz w:val="25"/>
          <w:szCs w:val="25"/>
        </w:rPr>
        <w:t>ВОЛГАЭНЕРГОСЕТЬ-СНТ</w:t>
      </w:r>
      <w:r w:rsidR="007A418E" w:rsidRPr="00A025AA">
        <w:t>"</w:t>
      </w:r>
      <w:r w:rsidR="00D74B34">
        <w:t xml:space="preserve"> на </w:t>
      </w:r>
      <w:r w:rsidR="00D74B34" w:rsidRPr="00E13C03">
        <w:t>202</w:t>
      </w:r>
      <w:r w:rsidR="00E13C03" w:rsidRPr="00E13C03">
        <w:t>5</w:t>
      </w:r>
      <w:r w:rsidR="001F1D36">
        <w:rPr>
          <w:lang w:val="en-US"/>
        </w:rPr>
        <w:t xml:space="preserve"> </w:t>
      </w:r>
      <w:r w:rsidR="00D74B34" w:rsidRPr="00E13C03">
        <w:t>-</w:t>
      </w:r>
      <w:r w:rsidR="00E83B35">
        <w:t xml:space="preserve"> </w:t>
      </w:r>
      <w:r w:rsidR="00D74B34">
        <w:t>2029 годы</w:t>
      </w:r>
      <w:r w:rsidR="00E83B35" w:rsidRPr="00A025AA">
        <w:t>,</w:t>
      </w:r>
      <w:r w:rsidR="00732865">
        <w:t xml:space="preserve"> </w:t>
      </w:r>
      <w:r w:rsidRPr="0027525E">
        <w:t>согласно</w:t>
      </w:r>
      <w:r w:rsidR="00694440">
        <w:t xml:space="preserve"> </w:t>
      </w:r>
      <w:r w:rsidRPr="0027525E">
        <w:t>приложениям</w:t>
      </w:r>
      <w:r w:rsidR="00694440">
        <w:t xml:space="preserve"> </w:t>
      </w:r>
      <w:r w:rsidRPr="0027525E">
        <w:t>1</w:t>
      </w:r>
      <w:r w:rsidR="001F1D36">
        <w:rPr>
          <w:lang w:val="en-US"/>
        </w:rPr>
        <w:t xml:space="preserve"> - </w:t>
      </w:r>
      <w:r w:rsidRPr="0027525E">
        <w:t>8 к настоящему приказу.</w:t>
      </w:r>
    </w:p>
    <w:p w:rsidR="00103D06" w:rsidRPr="0027525E" w:rsidRDefault="00103D06" w:rsidP="0027525E">
      <w:pPr>
        <w:jc w:val="both"/>
      </w:pPr>
    </w:p>
    <w:p w:rsidR="00893F82" w:rsidRPr="002B3267" w:rsidRDefault="00893F82" w:rsidP="00893F82">
      <w:pPr>
        <w:jc w:val="both"/>
      </w:pPr>
    </w:p>
    <w:p w:rsidR="00893F82" w:rsidRDefault="00893F82" w:rsidP="00893F82">
      <w:pPr>
        <w:jc w:val="both"/>
        <w:rPr>
          <w:lang w:val="en-US"/>
        </w:rPr>
      </w:pPr>
      <w:r w:rsidRPr="00674909">
        <w:rPr>
          <w:b/>
          <w:noProof/>
        </w:rPr>
        <w:pict>
          <v:roundrect id="Прямоугольник: скругленные углы 11" o:spid="_x0000_s1038" style="position:absolute;left:0;text-align:left;margin-left:154.2pt;margin-top:11.2pt;width:222.75pt;height:100.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" filled="f">
            <v:textbox>
              <w:txbxContent>
                <w:p w:rsidR="00893F82" w:rsidRDefault="00893F82" w:rsidP="00893F82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0" w:name="_Hlk163747800"/>
                  <w:r w:rsidRPr="007146C1">
                    <w:rPr>
                      <w:sz w:val="16"/>
                      <w:szCs w:val="16"/>
                    </w:rPr>
                    <w:t xml:space="preserve">Подписано с использованием усиленной </w:t>
                  </w:r>
                  <w:r w:rsidRPr="007146C1">
                    <w:rPr>
                      <w:sz w:val="16"/>
                      <w:szCs w:val="16"/>
                    </w:rPr>
                    <w:br/>
                  </w:r>
                  <w:bookmarkEnd w:id="0"/>
                  <w:r w:rsidRPr="007146C1">
                    <w:rPr>
                      <w:sz w:val="16"/>
                      <w:szCs w:val="16"/>
                    </w:rPr>
                    <w:t>квалифицированной электронной подписи</w:t>
                  </w:r>
                </w:p>
                <w:p w:rsidR="00893F82" w:rsidRPr="007146C1" w:rsidRDefault="00893F82" w:rsidP="00893F82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893F82" w:rsidRPr="00C404A9" w:rsidRDefault="00893F82" w:rsidP="00893F82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Сертификат: </w:t>
                  </w:r>
                  <w:r w:rsidRPr="008533F1">
                    <w:rPr>
                      <w:sz w:val="16"/>
                      <w:szCs w:val="16"/>
                    </w:rPr>
                    <w:t>№</w:t>
                  </w:r>
                  <w:r w:rsidRPr="007146C1">
                    <w:rPr>
                      <w:sz w:val="16"/>
                      <w:szCs w:val="16"/>
                      <w:lang w:val="en-US"/>
                    </w:rPr>
                    <w:t> </w:t>
                  </w:r>
                  <w:r w:rsidRPr="00C404A9">
                    <w:rPr>
                      <w:color w:val="000000"/>
                      <w:sz w:val="16"/>
                      <w:szCs w:val="16"/>
                    </w:rPr>
                    <w:t>59f894012cdb7c7178adada14dab7261‎</w:t>
                  </w:r>
                  <w:r w:rsidRPr="00C404A9">
                    <w:rPr>
                      <w:sz w:val="16"/>
                      <w:szCs w:val="16"/>
                    </w:rPr>
                    <w:t>;</w:t>
                  </w:r>
                </w:p>
                <w:p w:rsidR="00893F82" w:rsidRPr="007146C1" w:rsidRDefault="00893F82" w:rsidP="00893F82">
                  <w:pPr>
                    <w:rPr>
                      <w:sz w:val="16"/>
                      <w:szCs w:val="16"/>
                    </w:rPr>
                  </w:pPr>
                  <w:r w:rsidRPr="007146C1">
                    <w:rPr>
                      <w:sz w:val="16"/>
                      <w:szCs w:val="16"/>
                    </w:rPr>
                    <w:t xml:space="preserve">владелец сертификата: Горелова Светлана Алексеевна; </w:t>
                  </w:r>
                </w:p>
                <w:p w:rsidR="00893F82" w:rsidRPr="006A5673" w:rsidRDefault="00893F82" w:rsidP="00893F82">
                  <w:pPr>
                    <w:rPr>
                      <w:sz w:val="16"/>
                      <w:szCs w:val="16"/>
                    </w:rPr>
                  </w:pPr>
                  <w:r w:rsidRPr="007146C1">
                    <w:rPr>
                      <w:sz w:val="16"/>
                      <w:szCs w:val="16"/>
                    </w:rPr>
                    <w:t xml:space="preserve">начало действия: </w:t>
                  </w:r>
                  <w:r w:rsidRPr="006A5673">
                    <w:rPr>
                      <w:color w:val="000000"/>
                      <w:sz w:val="16"/>
                      <w:szCs w:val="16"/>
                    </w:rPr>
                    <w:t>7 ‎ноября ‎2024 ‎г. 13:31:08</w:t>
                  </w:r>
                  <w:r w:rsidRPr="006A5673">
                    <w:rPr>
                      <w:sz w:val="16"/>
                      <w:szCs w:val="16"/>
                    </w:rPr>
                    <w:t xml:space="preserve">; </w:t>
                  </w:r>
                </w:p>
                <w:p w:rsidR="00893F82" w:rsidRPr="006A5673" w:rsidRDefault="00893F82" w:rsidP="00893F82">
                  <w:pPr>
                    <w:rPr>
                      <w:sz w:val="16"/>
                      <w:szCs w:val="16"/>
                    </w:rPr>
                  </w:pPr>
                  <w:r w:rsidRPr="007146C1">
                    <w:rPr>
                      <w:sz w:val="16"/>
                      <w:szCs w:val="16"/>
                    </w:rPr>
                    <w:t xml:space="preserve">окончание действия: </w:t>
                  </w:r>
                  <w:r w:rsidRPr="006A5673">
                    <w:rPr>
                      <w:color w:val="000000"/>
                      <w:sz w:val="16"/>
                      <w:szCs w:val="16"/>
                    </w:rPr>
                    <w:t>31 ‎января ‎2026 ‎г. 13:31:08</w:t>
                  </w:r>
                </w:p>
              </w:txbxContent>
            </v:textbox>
          </v:roundrect>
        </w:pict>
      </w:r>
    </w:p>
    <w:p w:rsidR="00893F82" w:rsidRPr="00893F82" w:rsidRDefault="00893F82" w:rsidP="00893F82">
      <w:pPr>
        <w:jc w:val="both"/>
        <w:rPr>
          <w:lang w:val="en-US"/>
        </w:rPr>
      </w:pPr>
    </w:p>
    <w:p w:rsidR="00893F82" w:rsidRPr="002B3267" w:rsidRDefault="00893F82" w:rsidP="00893F82">
      <w:pPr>
        <w:jc w:val="both"/>
        <w:outlineLvl w:val="0"/>
        <w:rPr>
          <w:b/>
        </w:rPr>
      </w:pPr>
      <w:r w:rsidRPr="002B3267">
        <w:rPr>
          <w:b/>
        </w:rPr>
        <w:t xml:space="preserve">Председатель комитета </w:t>
      </w:r>
    </w:p>
    <w:p w:rsidR="00893F82" w:rsidRPr="002B3267" w:rsidRDefault="00893F82" w:rsidP="00893F82">
      <w:pPr>
        <w:jc w:val="both"/>
        <w:outlineLvl w:val="0"/>
        <w:rPr>
          <w:b/>
        </w:rPr>
      </w:pPr>
      <w:r w:rsidRPr="002B3267">
        <w:rPr>
          <w:b/>
        </w:rPr>
        <w:t xml:space="preserve">тарифного регулирования </w:t>
      </w:r>
    </w:p>
    <w:p w:rsidR="00893F82" w:rsidRPr="002B3267" w:rsidRDefault="00893F82" w:rsidP="00893F82">
      <w:pPr>
        <w:jc w:val="both"/>
        <w:outlineLvl w:val="0"/>
        <w:rPr>
          <w:b/>
        </w:rPr>
      </w:pPr>
      <w:r w:rsidRPr="002B3267">
        <w:rPr>
          <w:b/>
        </w:rPr>
        <w:t>Волгоградской области                                                                                    С.А.Горелова</w:t>
      </w:r>
    </w:p>
    <w:p w:rsidR="00893F82" w:rsidRPr="00C2722A" w:rsidRDefault="00893F82" w:rsidP="00893F82">
      <w:pPr>
        <w:jc w:val="both"/>
        <w:outlineLvl w:val="0"/>
      </w:pPr>
    </w:p>
    <w:p w:rsidR="00893F82" w:rsidRPr="00C2722A" w:rsidRDefault="00893F82" w:rsidP="00893F82">
      <w:pPr>
        <w:jc w:val="both"/>
        <w:outlineLvl w:val="0"/>
      </w:pPr>
    </w:p>
    <w:p w:rsidR="00893F82" w:rsidRPr="00C2722A" w:rsidRDefault="00893F82" w:rsidP="00893F82">
      <w:pPr>
        <w:jc w:val="both"/>
        <w:outlineLvl w:val="0"/>
      </w:pPr>
    </w:p>
    <w:p w:rsidR="00893F82" w:rsidRPr="00C2722A" w:rsidRDefault="00893F82" w:rsidP="00893F82">
      <w:pPr>
        <w:jc w:val="both"/>
        <w:outlineLvl w:val="0"/>
      </w:pPr>
    </w:p>
    <w:p w:rsidR="00017C18" w:rsidRDefault="00017C18" w:rsidP="0027525E">
      <w:pPr>
        <w:jc w:val="both"/>
        <w:outlineLvl w:val="0"/>
        <w:rPr>
          <w:b/>
        </w:rPr>
      </w:pPr>
    </w:p>
    <w:p w:rsidR="00017C18" w:rsidRDefault="00017C18" w:rsidP="0027525E">
      <w:pPr>
        <w:jc w:val="both"/>
        <w:outlineLvl w:val="0"/>
        <w:rPr>
          <w:b/>
        </w:rPr>
      </w:pPr>
    </w:p>
    <w:p w:rsidR="00017C18" w:rsidRDefault="00017C18" w:rsidP="0027525E">
      <w:pPr>
        <w:jc w:val="both"/>
        <w:outlineLvl w:val="0"/>
        <w:rPr>
          <w:b/>
        </w:rPr>
      </w:pPr>
    </w:p>
    <w:p w:rsidR="00017C18" w:rsidRDefault="00017C18" w:rsidP="0027525E">
      <w:pPr>
        <w:jc w:val="both"/>
        <w:outlineLvl w:val="0"/>
        <w:rPr>
          <w:b/>
        </w:rPr>
      </w:pPr>
    </w:p>
    <w:p w:rsidR="00A025AA" w:rsidRDefault="00A025AA" w:rsidP="0027525E">
      <w:pPr>
        <w:jc w:val="both"/>
        <w:outlineLvl w:val="0"/>
        <w:rPr>
          <w:b/>
        </w:rPr>
      </w:pPr>
    </w:p>
    <w:p w:rsidR="00A025AA" w:rsidRDefault="00A025AA" w:rsidP="0027525E">
      <w:pPr>
        <w:jc w:val="both"/>
        <w:outlineLvl w:val="0"/>
        <w:rPr>
          <w:b/>
        </w:rPr>
      </w:pPr>
    </w:p>
    <w:p w:rsidR="00A025AA" w:rsidRDefault="00A025AA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E13C03" w:rsidRDefault="00E13C03" w:rsidP="0027525E">
      <w:pPr>
        <w:jc w:val="both"/>
        <w:outlineLvl w:val="0"/>
        <w:rPr>
          <w:b/>
        </w:rPr>
      </w:pPr>
    </w:p>
    <w:p w:rsidR="00017C18" w:rsidRDefault="00D830E4" w:rsidP="00017C18">
      <w:pPr>
        <w:rPr>
          <w:sz w:val="16"/>
          <w:szCs w:val="16"/>
        </w:rPr>
      </w:pPr>
      <w:bookmarkStart w:id="1" w:name="_GoBack"/>
      <w:bookmarkEnd w:id="1"/>
      <w:r>
        <w:rPr>
          <w:sz w:val="16"/>
          <w:szCs w:val="16"/>
        </w:rPr>
        <w:t>Отдел регулирования тарифов</w:t>
      </w:r>
    </w:p>
    <w:p w:rsidR="00D830E4" w:rsidRDefault="00D830E4" w:rsidP="00017C18">
      <w:pPr>
        <w:rPr>
          <w:sz w:val="16"/>
          <w:szCs w:val="16"/>
        </w:rPr>
      </w:pPr>
      <w:r>
        <w:rPr>
          <w:sz w:val="16"/>
          <w:szCs w:val="16"/>
        </w:rPr>
        <w:t>в энергетическом комплексе</w:t>
      </w:r>
    </w:p>
    <w:p w:rsidR="00D830E4" w:rsidRPr="006A450B" w:rsidRDefault="00D830E4" w:rsidP="00017C18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Ланге</w:t>
      </w:r>
      <w:proofErr w:type="spellEnd"/>
      <w:r>
        <w:rPr>
          <w:sz w:val="16"/>
          <w:szCs w:val="16"/>
        </w:rPr>
        <w:t xml:space="preserve"> Оксана Сергеевна</w:t>
      </w:r>
    </w:p>
    <w:p w:rsidR="00017C18" w:rsidRPr="0027525E" w:rsidRDefault="00017C18" w:rsidP="00017C18">
      <w:pPr>
        <w:rPr>
          <w:b/>
        </w:rPr>
      </w:pPr>
      <w:r w:rsidRPr="00E57579">
        <w:rPr>
          <w:sz w:val="16"/>
          <w:szCs w:val="16"/>
        </w:rPr>
        <w:t>(8442) 35-29-</w:t>
      </w:r>
      <w:r w:rsidR="00D830E4">
        <w:rPr>
          <w:sz w:val="16"/>
          <w:szCs w:val="16"/>
        </w:rPr>
        <w:t>6</w:t>
      </w:r>
      <w:r>
        <w:rPr>
          <w:sz w:val="16"/>
          <w:szCs w:val="16"/>
        </w:rPr>
        <w:t>0</w:t>
      </w:r>
    </w:p>
    <w:sectPr w:rsidR="00017C18" w:rsidRPr="0027525E" w:rsidSect="0027525E">
      <w:headerReference w:type="default" r:id="rId8"/>
      <w:pgSz w:w="11907" w:h="16840" w:code="9"/>
      <w:pgMar w:top="28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F47" w:rsidRDefault="004D7F47" w:rsidP="00B12157">
      <w:r>
        <w:separator/>
      </w:r>
    </w:p>
  </w:endnote>
  <w:endnote w:type="continuationSeparator" w:id="0">
    <w:p w:rsidR="004D7F47" w:rsidRDefault="004D7F47" w:rsidP="00B12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F47" w:rsidRDefault="004D7F47" w:rsidP="00B12157">
      <w:r>
        <w:separator/>
      </w:r>
    </w:p>
  </w:footnote>
  <w:footnote w:type="continuationSeparator" w:id="0">
    <w:p w:rsidR="004D7F47" w:rsidRDefault="004D7F47" w:rsidP="00B121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31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12157" w:rsidRPr="00B12157" w:rsidRDefault="0024416F">
        <w:pPr>
          <w:pStyle w:val="a8"/>
          <w:jc w:val="center"/>
          <w:rPr>
            <w:sz w:val="20"/>
            <w:szCs w:val="20"/>
          </w:rPr>
        </w:pPr>
        <w:r w:rsidRPr="00B12157">
          <w:rPr>
            <w:sz w:val="20"/>
            <w:szCs w:val="20"/>
          </w:rPr>
          <w:fldChar w:fldCharType="begin"/>
        </w:r>
        <w:r w:rsidR="00B12157" w:rsidRPr="00B12157">
          <w:rPr>
            <w:sz w:val="20"/>
            <w:szCs w:val="20"/>
          </w:rPr>
          <w:instrText xml:space="preserve"> PAGE   \* MERGEFORMAT </w:instrText>
        </w:r>
        <w:r w:rsidRPr="00B12157">
          <w:rPr>
            <w:sz w:val="20"/>
            <w:szCs w:val="20"/>
          </w:rPr>
          <w:fldChar w:fldCharType="separate"/>
        </w:r>
        <w:r w:rsidR="00893F82">
          <w:rPr>
            <w:noProof/>
            <w:sz w:val="20"/>
            <w:szCs w:val="20"/>
          </w:rPr>
          <w:t>2</w:t>
        </w:r>
        <w:r w:rsidRPr="00B12157">
          <w:rPr>
            <w:sz w:val="20"/>
            <w:szCs w:val="20"/>
          </w:rPr>
          <w:fldChar w:fldCharType="end"/>
        </w:r>
      </w:p>
    </w:sdtContent>
  </w:sdt>
  <w:p w:rsidR="00B12157" w:rsidRPr="00B12157" w:rsidRDefault="00B12157">
    <w:pPr>
      <w:pStyle w:val="a8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4356F"/>
    <w:multiLevelType w:val="hybridMultilevel"/>
    <w:tmpl w:val="B20C118C"/>
    <w:lvl w:ilvl="0" w:tplc="409284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312"/>
    <w:rsid w:val="00017C18"/>
    <w:rsid w:val="00022775"/>
    <w:rsid w:val="00050710"/>
    <w:rsid w:val="00094CAB"/>
    <w:rsid w:val="00095457"/>
    <w:rsid w:val="000A4525"/>
    <w:rsid w:val="000E1E28"/>
    <w:rsid w:val="000F4764"/>
    <w:rsid w:val="00103D06"/>
    <w:rsid w:val="00107E10"/>
    <w:rsid w:val="00127C09"/>
    <w:rsid w:val="001A7A5F"/>
    <w:rsid w:val="001B47C4"/>
    <w:rsid w:val="001D2A91"/>
    <w:rsid w:val="001E653D"/>
    <w:rsid w:val="001E78B2"/>
    <w:rsid w:val="001F1D36"/>
    <w:rsid w:val="001F4F1C"/>
    <w:rsid w:val="002420CA"/>
    <w:rsid w:val="0024416F"/>
    <w:rsid w:val="00246256"/>
    <w:rsid w:val="0027525E"/>
    <w:rsid w:val="002837C6"/>
    <w:rsid w:val="002A59A8"/>
    <w:rsid w:val="00320B0A"/>
    <w:rsid w:val="00357F1A"/>
    <w:rsid w:val="00372747"/>
    <w:rsid w:val="003B31F0"/>
    <w:rsid w:val="003C0312"/>
    <w:rsid w:val="003C7EAF"/>
    <w:rsid w:val="003E009F"/>
    <w:rsid w:val="003E1FB6"/>
    <w:rsid w:val="003F7039"/>
    <w:rsid w:val="00403AB1"/>
    <w:rsid w:val="0044712D"/>
    <w:rsid w:val="00465A8B"/>
    <w:rsid w:val="004A06F1"/>
    <w:rsid w:val="004B43E0"/>
    <w:rsid w:val="004D7F47"/>
    <w:rsid w:val="004E28E5"/>
    <w:rsid w:val="004F292A"/>
    <w:rsid w:val="004F4272"/>
    <w:rsid w:val="0051046D"/>
    <w:rsid w:val="00511436"/>
    <w:rsid w:val="0051264A"/>
    <w:rsid w:val="00530CE7"/>
    <w:rsid w:val="00530F2D"/>
    <w:rsid w:val="00534409"/>
    <w:rsid w:val="0056620E"/>
    <w:rsid w:val="00577342"/>
    <w:rsid w:val="005A367A"/>
    <w:rsid w:val="005F1D8F"/>
    <w:rsid w:val="00626079"/>
    <w:rsid w:val="00694440"/>
    <w:rsid w:val="006A4460"/>
    <w:rsid w:val="006D21D1"/>
    <w:rsid w:val="00732865"/>
    <w:rsid w:val="00734DC0"/>
    <w:rsid w:val="0074664B"/>
    <w:rsid w:val="007A418E"/>
    <w:rsid w:val="007C7885"/>
    <w:rsid w:val="007D4529"/>
    <w:rsid w:val="008163A4"/>
    <w:rsid w:val="00880F6A"/>
    <w:rsid w:val="00893560"/>
    <w:rsid w:val="00893F82"/>
    <w:rsid w:val="008C33B3"/>
    <w:rsid w:val="008F18A9"/>
    <w:rsid w:val="009B70E7"/>
    <w:rsid w:val="009C7A4D"/>
    <w:rsid w:val="009E5269"/>
    <w:rsid w:val="00A025AA"/>
    <w:rsid w:val="00A63E1A"/>
    <w:rsid w:val="00A91B2F"/>
    <w:rsid w:val="00AA25B3"/>
    <w:rsid w:val="00B12157"/>
    <w:rsid w:val="00BB6504"/>
    <w:rsid w:val="00BD078C"/>
    <w:rsid w:val="00C06AD2"/>
    <w:rsid w:val="00C84EC9"/>
    <w:rsid w:val="00CC56D8"/>
    <w:rsid w:val="00D30689"/>
    <w:rsid w:val="00D523A1"/>
    <w:rsid w:val="00D74B34"/>
    <w:rsid w:val="00D830E4"/>
    <w:rsid w:val="00E13C03"/>
    <w:rsid w:val="00E221E4"/>
    <w:rsid w:val="00E26C31"/>
    <w:rsid w:val="00E34BF9"/>
    <w:rsid w:val="00E83B35"/>
    <w:rsid w:val="00ED6C20"/>
    <w:rsid w:val="00F00101"/>
    <w:rsid w:val="00F25BBD"/>
    <w:rsid w:val="00F9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312"/>
    <w:pPr>
      <w:ind w:left="720"/>
      <w:contextualSpacing/>
    </w:pPr>
  </w:style>
  <w:style w:type="paragraph" w:styleId="a4">
    <w:name w:val="No Spacing"/>
    <w:link w:val="a5"/>
    <w:uiPriority w:val="1"/>
    <w:qFormat/>
    <w:rsid w:val="00B121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B12157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121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15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121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121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12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00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83B3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V_Orlova</dc:creator>
  <cp:lastModifiedBy>Fedotova</cp:lastModifiedBy>
  <cp:revision>10</cp:revision>
  <cp:lastPrinted>2025-12-21T10:14:00Z</cp:lastPrinted>
  <dcterms:created xsi:type="dcterms:W3CDTF">2024-10-30T14:11:00Z</dcterms:created>
  <dcterms:modified xsi:type="dcterms:W3CDTF">2025-12-21T14:41:00Z</dcterms:modified>
</cp:coreProperties>
</file>